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0E2F" w:rsidRDefault="002F0E2F" w:rsidP="002F0E2F">
      <w:pPr>
        <w:autoSpaceDE w:val="0"/>
        <w:autoSpaceDN w:val="0"/>
        <w:adjustRightInd w:val="0"/>
        <w:spacing w:after="0" w:line="240" w:lineRule="auto"/>
        <w:rPr>
          <w:rFonts w:ascii="OpenSans" w:hAnsi="OpenSans" w:cs="OpenSans"/>
          <w:b/>
          <w:bCs/>
          <w:color w:val="000000"/>
          <w:sz w:val="44"/>
          <w:szCs w:val="44"/>
        </w:rPr>
      </w:pPr>
    </w:p>
    <w:p w:rsidR="009466DB" w:rsidRPr="009466DB" w:rsidRDefault="009466DB" w:rsidP="002F0E2F">
      <w:pPr>
        <w:autoSpaceDE w:val="0"/>
        <w:autoSpaceDN w:val="0"/>
        <w:adjustRightInd w:val="0"/>
        <w:spacing w:after="0" w:line="240" w:lineRule="auto"/>
        <w:jc w:val="center"/>
        <w:rPr>
          <w:rFonts w:ascii="OpenSans" w:hAnsi="OpenSans" w:cs="OpenSans"/>
          <w:b/>
          <w:bCs/>
          <w:color w:val="000000"/>
          <w:sz w:val="44"/>
          <w:szCs w:val="44"/>
        </w:rPr>
      </w:pPr>
      <w:r w:rsidRPr="009466DB">
        <w:rPr>
          <w:rFonts w:ascii="OpenSans" w:hAnsi="OpenSans" w:cs="OpenSans"/>
          <w:b/>
          <w:bCs/>
          <w:color w:val="000000"/>
          <w:sz w:val="44"/>
          <w:szCs w:val="44"/>
        </w:rPr>
        <w:t>Que disent les journaux ?</w:t>
      </w:r>
    </w:p>
    <w:p w:rsidR="009466DB" w:rsidRPr="009466DB" w:rsidRDefault="002F0E2F" w:rsidP="002F0E2F">
      <w:pPr>
        <w:autoSpaceDE w:val="0"/>
        <w:autoSpaceDN w:val="0"/>
        <w:adjustRightInd w:val="0"/>
        <w:spacing w:after="0" w:line="240" w:lineRule="auto"/>
        <w:rPr>
          <w:rFonts w:ascii="OpenSans" w:hAnsi="OpenSans" w:cs="OpenSans"/>
          <w:b/>
          <w:bCs/>
          <w:color w:val="00B0F0"/>
          <w:sz w:val="32"/>
          <w:szCs w:val="32"/>
        </w:rPr>
      </w:pPr>
      <w:r>
        <w:rPr>
          <w:noProof/>
          <w:lang w:eastAsia="fr-FR"/>
        </w:rPr>
        <w:drawing>
          <wp:inline distT="0" distB="0" distL="0" distR="0">
            <wp:extent cx="1857952" cy="667344"/>
            <wp:effectExtent l="19050" t="0" r="8948" b="0"/>
            <wp:docPr id="12" name="Image 7" descr="Guirlandes de Noël - Ogeo.f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uirlandes de Noël - Ogeo.fr -"/>
                    <pic:cNvPicPr>
                      <a:picLocks noChangeAspect="1" noChangeArrowheads="1"/>
                    </pic:cNvPicPr>
                  </pic:nvPicPr>
                  <pic:blipFill>
                    <a:blip r:embed="rId5"/>
                    <a:srcRect/>
                    <a:stretch>
                      <a:fillRect/>
                    </a:stretch>
                  </pic:blipFill>
                  <pic:spPr bwMode="auto">
                    <a:xfrm>
                      <a:off x="0" y="0"/>
                      <a:ext cx="1857522" cy="667190"/>
                    </a:xfrm>
                    <a:prstGeom prst="rect">
                      <a:avLst/>
                    </a:prstGeom>
                    <a:noFill/>
                    <a:ln w="9525">
                      <a:noFill/>
                      <a:miter lim="800000"/>
                      <a:headEnd/>
                      <a:tailEnd/>
                    </a:ln>
                  </pic:spPr>
                </pic:pic>
              </a:graphicData>
            </a:graphic>
          </wp:inline>
        </w:drawing>
      </w:r>
      <w:r w:rsidR="009466DB" w:rsidRPr="009466DB">
        <w:rPr>
          <w:rFonts w:ascii="OpenSans" w:hAnsi="OpenSans" w:cs="OpenSans"/>
          <w:b/>
          <w:bCs/>
          <w:color w:val="00B0F0"/>
          <w:sz w:val="32"/>
          <w:szCs w:val="32"/>
        </w:rPr>
        <w:t>Décembre 2025</w:t>
      </w:r>
    </w:p>
    <w:p w:rsidR="009466DB" w:rsidRDefault="009466DB" w:rsidP="009466DB">
      <w:pPr>
        <w:autoSpaceDE w:val="0"/>
        <w:autoSpaceDN w:val="0"/>
        <w:adjustRightInd w:val="0"/>
        <w:spacing w:after="0" w:line="240" w:lineRule="auto"/>
        <w:rPr>
          <w:rFonts w:ascii="Noto Serif" w:hAnsi="Noto Serif" w:cs="Noto Serif"/>
          <w:sz w:val="24"/>
          <w:szCs w:val="24"/>
        </w:rPr>
      </w:pPr>
    </w:p>
    <w:p w:rsidR="00156FD8" w:rsidRDefault="009466DB" w:rsidP="009466DB">
      <w:pPr>
        <w:jc w:val="center"/>
      </w:pPr>
      <w:r>
        <w:rPr>
          <w:noProof/>
          <w:lang w:eastAsia="fr-FR"/>
        </w:rPr>
        <w:drawing>
          <wp:inline distT="0" distB="0" distL="0" distR="0">
            <wp:extent cx="688340" cy="49911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688340" cy="499110"/>
                    </a:xfrm>
                    <a:prstGeom prst="rect">
                      <a:avLst/>
                    </a:prstGeom>
                    <a:noFill/>
                    <a:ln w="9525">
                      <a:noFill/>
                      <a:miter lim="800000"/>
                      <a:headEnd/>
                      <a:tailEnd/>
                    </a:ln>
                  </pic:spPr>
                </pic:pic>
              </a:graphicData>
            </a:graphic>
          </wp:inline>
        </w:drawing>
      </w:r>
    </w:p>
    <w:p w:rsidR="009466DB" w:rsidRDefault="009466DB">
      <w:r w:rsidRPr="009466DB">
        <w:rPr>
          <w:b/>
          <w:color w:val="00B0F0"/>
        </w:rPr>
        <w:t>N°571</w:t>
      </w:r>
      <w:r w:rsidR="006E6A41">
        <w:rPr>
          <w:b/>
          <w:color w:val="00B0F0"/>
        </w:rPr>
        <w:t>.</w:t>
      </w:r>
      <w:r w:rsidRPr="009466DB">
        <w:rPr>
          <w:b/>
          <w:color w:val="00B0F0"/>
        </w:rPr>
        <w:t xml:space="preserve"> 26 novembre 2025 </w:t>
      </w:r>
      <w:r>
        <w:t xml:space="preserve">: </w:t>
      </w:r>
      <w:r w:rsidRPr="009466DB">
        <w:rPr>
          <w:b/>
        </w:rPr>
        <w:t>Pourquoi aimons-nous tant acheter ?</w:t>
      </w:r>
      <w:r>
        <w:t xml:space="preserve"> La fièvre acheteuse, la surconsommation est une crainte qui remonte au XIXe siècle ; la seconde main une démarche de sobriété ou de surconsommation ?</w:t>
      </w:r>
    </w:p>
    <w:p w:rsidR="009466DB" w:rsidRDefault="009466DB">
      <w:r w:rsidRPr="009466DB">
        <w:rPr>
          <w:b/>
          <w:color w:val="00B0F0"/>
        </w:rPr>
        <w:t>N°570</w:t>
      </w:r>
      <w:r w:rsidR="006E6A41">
        <w:rPr>
          <w:b/>
          <w:color w:val="00B0F0"/>
        </w:rPr>
        <w:t>.</w:t>
      </w:r>
      <w:r w:rsidRPr="009466DB">
        <w:rPr>
          <w:b/>
          <w:color w:val="00B0F0"/>
        </w:rPr>
        <w:t xml:space="preserve"> 19 novembre 2025</w:t>
      </w:r>
      <w:r>
        <w:t> </w:t>
      </w:r>
      <w:r w:rsidRPr="009466DB">
        <w:rPr>
          <w:b/>
        </w:rPr>
        <w:t>:</w:t>
      </w:r>
      <w:r>
        <w:t xml:space="preserve"> </w:t>
      </w:r>
      <w:r w:rsidRPr="009466DB">
        <w:rPr>
          <w:b/>
        </w:rPr>
        <w:t>la bataille de l’attention</w:t>
      </w:r>
      <w:r>
        <w:t>. Le goût de nos négligences ; l’attention à nu ; le flow un sommet de concentration.</w:t>
      </w:r>
    </w:p>
    <w:p w:rsidR="009466DB" w:rsidRDefault="009466DB">
      <w:r w:rsidRPr="009466DB">
        <w:rPr>
          <w:b/>
          <w:color w:val="00B0F0"/>
        </w:rPr>
        <w:t>N°570</w:t>
      </w:r>
      <w:r w:rsidR="006E6A41">
        <w:rPr>
          <w:b/>
          <w:color w:val="00B0F0"/>
        </w:rPr>
        <w:t>.</w:t>
      </w:r>
      <w:r w:rsidRPr="009466DB">
        <w:rPr>
          <w:b/>
          <w:color w:val="00B0F0"/>
        </w:rPr>
        <w:t xml:space="preserve"> 19 novembre 2025 :</w:t>
      </w:r>
      <w:r>
        <w:t xml:space="preserve"> </w:t>
      </w:r>
      <w:r w:rsidRPr="009466DB">
        <w:rPr>
          <w:b/>
        </w:rPr>
        <w:t>Comment reprendre le contrôle de l’info.</w:t>
      </w:r>
      <w:r>
        <w:t xml:space="preserve"> Les algorithmes n’ont pas bouleversé la « hiérarchie des médias » ; De la rumeur à la désinformation ; Retrouver son chemin de 14-18 à l’Ukraine, l’information en temps de guerre.</w:t>
      </w:r>
    </w:p>
    <w:p w:rsidR="009466DB" w:rsidRDefault="009466DB">
      <w:r w:rsidRPr="009466DB">
        <w:rPr>
          <w:b/>
          <w:color w:val="00B0F0"/>
        </w:rPr>
        <w:t>N°569</w:t>
      </w:r>
      <w:r w:rsidR="006E6A41">
        <w:rPr>
          <w:b/>
          <w:color w:val="00B0F0"/>
        </w:rPr>
        <w:t>.</w:t>
      </w:r>
      <w:r w:rsidRPr="009466DB">
        <w:rPr>
          <w:b/>
          <w:color w:val="00B0F0"/>
        </w:rPr>
        <w:t xml:space="preserve"> 12 novembre 2025 :</w:t>
      </w:r>
      <w:r>
        <w:t xml:space="preserve"> </w:t>
      </w:r>
      <w:r w:rsidRPr="009466DB">
        <w:rPr>
          <w:b/>
        </w:rPr>
        <w:t>Modèle social, comment le réinventer </w:t>
      </w:r>
      <w:r>
        <w:t>? Imaginer un système de protection sociale tournée vers l’avenir ; l’alimentation prochaine branche de la sécu. Un poster géant sur le thème où va l’argent public ?</w:t>
      </w:r>
    </w:p>
    <w:p w:rsidR="009466DB" w:rsidRDefault="009466DB"/>
    <w:p w:rsidR="006F08D2" w:rsidRDefault="006E6A41" w:rsidP="00AA52EE">
      <w:pPr>
        <w:jc w:val="center"/>
      </w:pPr>
      <w:r>
        <w:rPr>
          <w:noProof/>
          <w:lang w:eastAsia="fr-FR"/>
        </w:rPr>
        <w:drawing>
          <wp:inline distT="0" distB="0" distL="0" distR="0">
            <wp:extent cx="982850" cy="583324"/>
            <wp:effectExtent l="19050" t="0" r="775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a:stretch>
                      <a:fillRect/>
                    </a:stretch>
                  </pic:blipFill>
                  <pic:spPr bwMode="auto">
                    <a:xfrm>
                      <a:off x="0" y="0"/>
                      <a:ext cx="982895" cy="583351"/>
                    </a:xfrm>
                    <a:prstGeom prst="rect">
                      <a:avLst/>
                    </a:prstGeom>
                    <a:noFill/>
                    <a:ln w="9525">
                      <a:noFill/>
                      <a:miter lim="800000"/>
                      <a:headEnd/>
                      <a:tailEnd/>
                    </a:ln>
                  </pic:spPr>
                </pic:pic>
              </a:graphicData>
            </a:graphic>
          </wp:inline>
        </w:drawing>
      </w: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b/>
          <w:bCs/>
          <w:color w:val="00B0F0"/>
        </w:rPr>
        <w:t>N°1831</w:t>
      </w:r>
      <w:r w:rsidR="006E6A41">
        <w:rPr>
          <w:rFonts w:cstheme="minorHAnsi"/>
          <w:b/>
          <w:bCs/>
          <w:color w:val="00B0F0"/>
        </w:rPr>
        <w:t>.</w:t>
      </w:r>
      <w:r w:rsidRPr="006E6A41">
        <w:rPr>
          <w:rFonts w:cstheme="minorHAnsi"/>
          <w:b/>
          <w:bCs/>
          <w:color w:val="00B0F0"/>
        </w:rPr>
        <w:t xml:space="preserve"> </w:t>
      </w:r>
      <w:r w:rsidRPr="006E6A41">
        <w:rPr>
          <w:rFonts w:cstheme="minorHAnsi"/>
          <w:b/>
          <w:color w:val="00B0F0"/>
        </w:rPr>
        <w:t>4 décembre 2025 :</w:t>
      </w:r>
      <w:r w:rsidRPr="006E6A41">
        <w:rPr>
          <w:rFonts w:cstheme="minorHAnsi"/>
          <w:color w:val="00B0F0"/>
        </w:rPr>
        <w:t xml:space="preserve"> </w:t>
      </w:r>
      <w:r w:rsidRPr="006E6A41">
        <w:rPr>
          <w:rFonts w:cstheme="minorHAnsi"/>
          <w:b/>
          <w:bCs/>
          <w:color w:val="000000"/>
        </w:rPr>
        <w:t>Gaza, Ukraine, Venezuela</w:t>
      </w:r>
      <w:proofErr w:type="gramStart"/>
      <w:r w:rsidRPr="006E6A41">
        <w:rPr>
          <w:rFonts w:cstheme="minorHAnsi"/>
          <w:b/>
          <w:bCs/>
          <w:color w:val="000000"/>
        </w:rPr>
        <w:t>..</w:t>
      </w:r>
      <w:proofErr w:type="gramEnd"/>
      <w:r w:rsidRPr="006E6A41">
        <w:rPr>
          <w:rFonts w:cstheme="minorHAnsi"/>
          <w:b/>
          <w:bCs/>
          <w:color w:val="000000"/>
        </w:rPr>
        <w:t xml:space="preserve"> La méthode </w:t>
      </w:r>
      <w:proofErr w:type="spellStart"/>
      <w:r w:rsidRPr="006E6A41">
        <w:rPr>
          <w:rFonts w:cstheme="minorHAnsi"/>
          <w:b/>
          <w:bCs/>
          <w:color w:val="000000"/>
        </w:rPr>
        <w:t>Trump</w:t>
      </w:r>
      <w:proofErr w:type="spellEnd"/>
      <w:r w:rsidRPr="006E6A41">
        <w:rPr>
          <w:rFonts w:cstheme="minorHAnsi"/>
          <w:b/>
          <w:bCs/>
          <w:color w:val="000000"/>
        </w:rPr>
        <w:t xml:space="preserve">. </w:t>
      </w:r>
      <w:proofErr w:type="spellStart"/>
      <w:r w:rsidRPr="006E6A41">
        <w:rPr>
          <w:rFonts w:cstheme="minorHAnsi"/>
          <w:b/>
          <w:bCs/>
          <w:color w:val="000000"/>
        </w:rPr>
        <w:t>Trump</w:t>
      </w:r>
      <w:proofErr w:type="spellEnd"/>
      <w:r w:rsidRPr="006E6A41">
        <w:rPr>
          <w:rFonts w:cstheme="minorHAnsi"/>
          <w:b/>
          <w:bCs/>
          <w:color w:val="000000"/>
        </w:rPr>
        <w:t xml:space="preserve"> sous tous les fronts.</w:t>
      </w:r>
      <w:r w:rsidR="006E6A41">
        <w:rPr>
          <w:rFonts w:cstheme="minorHAnsi"/>
        </w:rPr>
        <w:t xml:space="preserve"> </w:t>
      </w:r>
      <w:r w:rsidRPr="006E6A41">
        <w:rPr>
          <w:rFonts w:cstheme="minorHAnsi"/>
          <w:color w:val="000000"/>
        </w:rPr>
        <w:t xml:space="preserve">Alep reste hanté par les fantômes de la guerre. Pays-Bas, </w:t>
      </w:r>
      <w:proofErr w:type="spellStart"/>
      <w:r w:rsidRPr="006E6A41">
        <w:rPr>
          <w:rFonts w:cstheme="minorHAnsi"/>
          <w:color w:val="000000"/>
        </w:rPr>
        <w:t>Moerdjik</w:t>
      </w:r>
      <w:proofErr w:type="spellEnd"/>
      <w:r w:rsidRPr="006E6A41">
        <w:rPr>
          <w:rFonts w:cstheme="minorHAnsi"/>
          <w:color w:val="000000"/>
        </w:rPr>
        <w:t xml:space="preserve">, le village devenu </w:t>
      </w: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color w:val="000000"/>
        </w:rPr>
        <w:t>“</w:t>
      </w:r>
      <w:proofErr w:type="gramStart"/>
      <w:r w:rsidRPr="006E6A41">
        <w:rPr>
          <w:rFonts w:cstheme="minorHAnsi"/>
          <w:color w:val="000000"/>
        </w:rPr>
        <w:t>prise</w:t>
      </w:r>
      <w:proofErr w:type="gramEnd"/>
      <w:r w:rsidRPr="006E6A41">
        <w:rPr>
          <w:rFonts w:cstheme="minorHAnsi"/>
          <w:color w:val="000000"/>
        </w:rPr>
        <w:t xml:space="preserve"> électrique”.</w:t>
      </w:r>
      <w:r w:rsidR="006E6A41">
        <w:rPr>
          <w:rFonts w:cstheme="minorHAnsi"/>
          <w:color w:val="000000"/>
        </w:rPr>
        <w:t xml:space="preserve"> </w:t>
      </w:r>
      <w:r w:rsidRPr="006E6A41">
        <w:rPr>
          <w:rFonts w:cstheme="minorHAnsi"/>
          <w:color w:val="000000"/>
        </w:rPr>
        <w:t xml:space="preserve">Climat l'Asie du sud-est en première ligne. Brésil, la page </w:t>
      </w:r>
      <w:proofErr w:type="spellStart"/>
      <w:r w:rsidRPr="006E6A41">
        <w:rPr>
          <w:rFonts w:cstheme="minorHAnsi"/>
          <w:color w:val="000000"/>
        </w:rPr>
        <w:t>Bolsonaro</w:t>
      </w:r>
      <w:proofErr w:type="spellEnd"/>
      <w:r w:rsidRPr="006E6A41">
        <w:rPr>
          <w:rFonts w:cstheme="minorHAnsi"/>
          <w:color w:val="000000"/>
        </w:rPr>
        <w:t xml:space="preserve"> est enfi</w:t>
      </w:r>
      <w:r w:rsidR="006E6A41">
        <w:rPr>
          <w:rFonts w:cstheme="minorHAnsi"/>
          <w:color w:val="000000"/>
        </w:rPr>
        <w:t xml:space="preserve">n </w:t>
      </w:r>
      <w:r w:rsidRPr="006E6A41">
        <w:rPr>
          <w:rFonts w:cstheme="minorHAnsi"/>
          <w:color w:val="000000"/>
        </w:rPr>
        <w:t xml:space="preserve">tournée. Industrie : tout le monde veut sauver </w:t>
      </w:r>
      <w:proofErr w:type="spellStart"/>
      <w:r w:rsidRPr="006E6A41">
        <w:rPr>
          <w:rFonts w:cstheme="minorHAnsi"/>
          <w:color w:val="000000"/>
        </w:rPr>
        <w:t>Duralex</w:t>
      </w:r>
      <w:proofErr w:type="spellEnd"/>
      <w:r w:rsidRPr="006E6A41">
        <w:rPr>
          <w:rFonts w:cstheme="minorHAnsi"/>
          <w:color w:val="000000"/>
        </w:rPr>
        <w:t>. Nigéria : un pays pris en otage.</w:t>
      </w:r>
    </w:p>
    <w:p w:rsidR="006F08D2" w:rsidRPr="006E6A41" w:rsidRDefault="006F08D2" w:rsidP="006E6A41">
      <w:pPr>
        <w:jc w:val="both"/>
        <w:rPr>
          <w:rFonts w:cstheme="minorHAnsi"/>
        </w:rPr>
      </w:pP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b/>
          <w:bCs/>
          <w:color w:val="00B0F0"/>
        </w:rPr>
        <w:t>N°1830</w:t>
      </w:r>
      <w:r w:rsidR="006E6A41">
        <w:rPr>
          <w:rFonts w:cstheme="minorHAnsi"/>
          <w:b/>
          <w:bCs/>
          <w:color w:val="00B0F0"/>
        </w:rPr>
        <w:t>.</w:t>
      </w:r>
      <w:r w:rsidRPr="006E6A41">
        <w:rPr>
          <w:rFonts w:cstheme="minorHAnsi"/>
          <w:b/>
          <w:bCs/>
          <w:color w:val="00B0F0"/>
        </w:rPr>
        <w:t xml:space="preserve"> </w:t>
      </w:r>
      <w:r w:rsidRPr="006E6A41">
        <w:rPr>
          <w:rFonts w:cstheme="minorHAnsi"/>
          <w:b/>
          <w:color w:val="00B0F0"/>
        </w:rPr>
        <w:t xml:space="preserve">27 novembre 2025 </w:t>
      </w:r>
      <w:r w:rsidRPr="006E6A41">
        <w:rPr>
          <w:rFonts w:cstheme="minorHAnsi"/>
          <w:color w:val="00B0F0"/>
        </w:rPr>
        <w:t>:</w:t>
      </w:r>
      <w:r w:rsidRPr="006E6A41">
        <w:rPr>
          <w:rFonts w:cstheme="minorHAnsi"/>
          <w:color w:val="2914DA"/>
        </w:rPr>
        <w:t xml:space="preserve"> </w:t>
      </w:r>
      <w:r w:rsidRPr="006E6A41">
        <w:rPr>
          <w:rFonts w:cstheme="minorHAnsi"/>
          <w:b/>
          <w:bCs/>
          <w:color w:val="000000"/>
        </w:rPr>
        <w:t>Vu de l'étranger jusqu'où ira le RN ?</w:t>
      </w: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color w:val="000000"/>
        </w:rPr>
        <w:t xml:space="preserve">Gaza, le tsunami du plan </w:t>
      </w:r>
      <w:proofErr w:type="spellStart"/>
      <w:r w:rsidRPr="006E6A41">
        <w:rPr>
          <w:rFonts w:cstheme="minorHAnsi"/>
          <w:color w:val="000000"/>
        </w:rPr>
        <w:t>Trump</w:t>
      </w:r>
      <w:proofErr w:type="spellEnd"/>
      <w:r w:rsidRPr="006E6A41">
        <w:rPr>
          <w:rFonts w:cstheme="minorHAnsi"/>
          <w:color w:val="000000"/>
        </w:rPr>
        <w:t xml:space="preserve">. Ukraine, un plan qui ne prépare pas la </w:t>
      </w:r>
      <w:proofErr w:type="spellStart"/>
      <w:r w:rsidRPr="006E6A41">
        <w:rPr>
          <w:rFonts w:cstheme="minorHAnsi"/>
          <w:color w:val="000000"/>
        </w:rPr>
        <w:t>paix.Pologne</w:t>
      </w:r>
      <w:proofErr w:type="spellEnd"/>
      <w:r w:rsidRPr="006E6A41">
        <w:rPr>
          <w:rFonts w:cstheme="minorHAnsi"/>
          <w:color w:val="000000"/>
        </w:rPr>
        <w:t xml:space="preserve"> les voies </w:t>
      </w: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color w:val="000000"/>
        </w:rPr>
        <w:t>Express mettent fin à l'Europe à deux vitesses. Espagne : l'ombre de Franco plane toujours. Chine :</w:t>
      </w: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color w:val="000000"/>
        </w:rPr>
        <w:t>Pourquoi Pékin tente de verdir son image en mer de  Chine. Éthiopie : au Tigré une guerre après</w:t>
      </w:r>
    </w:p>
    <w:p w:rsidR="006F08D2" w:rsidRPr="006E6A41" w:rsidRDefault="006F08D2" w:rsidP="006E6A41">
      <w:pPr>
        <w:autoSpaceDE w:val="0"/>
        <w:autoSpaceDN w:val="0"/>
        <w:adjustRightInd w:val="0"/>
        <w:spacing w:after="0" w:line="240" w:lineRule="auto"/>
        <w:jc w:val="both"/>
        <w:rPr>
          <w:rFonts w:cstheme="minorHAnsi"/>
        </w:rPr>
      </w:pPr>
      <w:proofErr w:type="gramStart"/>
      <w:r w:rsidRPr="006E6A41">
        <w:rPr>
          <w:rFonts w:cstheme="minorHAnsi"/>
          <w:color w:val="000000"/>
        </w:rPr>
        <w:t>l'autre</w:t>
      </w:r>
      <w:proofErr w:type="gramEnd"/>
      <w:r w:rsidRPr="006E6A41">
        <w:rPr>
          <w:rFonts w:cstheme="minorHAnsi"/>
          <w:color w:val="000000"/>
        </w:rPr>
        <w:t>. Dossier : Libertés, environnement... menaces sur les militants.</w:t>
      </w:r>
    </w:p>
    <w:p w:rsidR="006E6A41" w:rsidRDefault="006E6A41" w:rsidP="006E6A41">
      <w:pPr>
        <w:autoSpaceDE w:val="0"/>
        <w:autoSpaceDN w:val="0"/>
        <w:adjustRightInd w:val="0"/>
        <w:spacing w:after="0" w:line="240" w:lineRule="auto"/>
        <w:jc w:val="both"/>
        <w:rPr>
          <w:rFonts w:cstheme="minorHAnsi"/>
        </w:rPr>
      </w:pP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b/>
          <w:bCs/>
          <w:color w:val="00B0F0"/>
        </w:rPr>
        <w:t>N°1829</w:t>
      </w:r>
      <w:r w:rsidR="006E6A41">
        <w:rPr>
          <w:rFonts w:cstheme="minorHAnsi"/>
          <w:b/>
          <w:bCs/>
          <w:color w:val="00B0F0"/>
        </w:rPr>
        <w:t>.</w:t>
      </w:r>
      <w:r w:rsidRPr="006E6A41">
        <w:rPr>
          <w:rFonts w:cstheme="minorHAnsi"/>
          <w:b/>
          <w:bCs/>
          <w:color w:val="00B0F0"/>
        </w:rPr>
        <w:t xml:space="preserve"> </w:t>
      </w:r>
      <w:r w:rsidRPr="006E6A41">
        <w:rPr>
          <w:rFonts w:cstheme="minorHAnsi"/>
          <w:b/>
          <w:color w:val="00B0F0"/>
        </w:rPr>
        <w:t>20 novembre 2025</w:t>
      </w:r>
      <w:r w:rsidRPr="006E6A41">
        <w:rPr>
          <w:rFonts w:cstheme="minorHAnsi"/>
          <w:b/>
          <w:color w:val="2914DA"/>
        </w:rPr>
        <w:t xml:space="preserve"> : </w:t>
      </w:r>
      <w:r w:rsidRPr="006E6A41">
        <w:rPr>
          <w:rFonts w:cstheme="minorHAnsi"/>
          <w:b/>
          <w:bCs/>
          <w:color w:val="000000"/>
        </w:rPr>
        <w:t>La fièvre de l'or</w:t>
      </w:r>
    </w:p>
    <w:p w:rsidR="006F08D2" w:rsidRPr="006E6A41" w:rsidRDefault="006F08D2" w:rsidP="006E6A41">
      <w:pPr>
        <w:autoSpaceDE w:val="0"/>
        <w:autoSpaceDN w:val="0"/>
        <w:adjustRightInd w:val="0"/>
        <w:spacing w:after="0" w:line="240" w:lineRule="auto"/>
        <w:jc w:val="both"/>
        <w:rPr>
          <w:rFonts w:cstheme="minorHAnsi"/>
        </w:rPr>
      </w:pPr>
      <w:r w:rsidRPr="006E6A41">
        <w:rPr>
          <w:rFonts w:cstheme="minorHAnsi"/>
          <w:color w:val="000000"/>
        </w:rPr>
        <w:t xml:space="preserve">Algérie : </w:t>
      </w:r>
      <w:proofErr w:type="spellStart"/>
      <w:r w:rsidRPr="006E6A41">
        <w:rPr>
          <w:rFonts w:cstheme="minorHAnsi"/>
          <w:color w:val="000000"/>
        </w:rPr>
        <w:t>Sansal</w:t>
      </w:r>
      <w:proofErr w:type="spellEnd"/>
      <w:r w:rsidRPr="006E6A41">
        <w:rPr>
          <w:rFonts w:cstheme="minorHAnsi"/>
          <w:color w:val="000000"/>
        </w:rPr>
        <w:t xml:space="preserve"> ou</w:t>
      </w:r>
      <w:r w:rsidR="006E6A41" w:rsidRPr="006E6A41">
        <w:rPr>
          <w:rFonts w:cstheme="minorHAnsi"/>
          <w:color w:val="000000"/>
        </w:rPr>
        <w:t xml:space="preserve"> </w:t>
      </w:r>
      <w:r w:rsidRPr="006E6A41">
        <w:rPr>
          <w:rFonts w:cstheme="minorHAnsi"/>
          <w:color w:val="000000"/>
        </w:rPr>
        <w:t xml:space="preserve">les failles du pouvoir. A Marseille un “acte terroriste mafieux”. Ukraine : bientôt la Chute de Pokrovsk ? Économie: </w:t>
      </w:r>
      <w:proofErr w:type="spellStart"/>
      <w:r w:rsidRPr="006E6A41">
        <w:rPr>
          <w:rFonts w:cstheme="minorHAnsi"/>
          <w:color w:val="000000"/>
        </w:rPr>
        <w:t>Trump</w:t>
      </w:r>
      <w:proofErr w:type="spellEnd"/>
      <w:r w:rsidRPr="006E6A41">
        <w:rPr>
          <w:rFonts w:cstheme="minorHAnsi"/>
          <w:color w:val="000000"/>
        </w:rPr>
        <w:t xml:space="preserve"> freine la voiture électrique. Immigration Le Royaume-Uni va durcir sa politique du droit d'asile.</w:t>
      </w:r>
    </w:p>
    <w:p w:rsidR="006E6A41" w:rsidRDefault="006F08D2" w:rsidP="006F08D2">
      <w:pPr>
        <w:pStyle w:val="NormalWeb"/>
        <w:spacing w:after="0"/>
        <w:rPr>
          <w:rFonts w:asciiTheme="minorHAnsi" w:hAnsiTheme="minorHAnsi" w:cstheme="minorHAnsi"/>
          <w:b/>
          <w:bCs/>
          <w:color w:val="000000"/>
          <w:sz w:val="22"/>
          <w:szCs w:val="22"/>
        </w:rPr>
      </w:pPr>
      <w:r w:rsidRPr="006E6A41">
        <w:rPr>
          <w:rFonts w:asciiTheme="minorHAnsi" w:hAnsiTheme="minorHAnsi" w:cstheme="minorHAnsi"/>
          <w:b/>
          <w:bCs/>
          <w:color w:val="00B0F0"/>
          <w:sz w:val="22"/>
          <w:szCs w:val="22"/>
        </w:rPr>
        <w:lastRenderedPageBreak/>
        <w:t>N° 1828</w:t>
      </w:r>
      <w:r w:rsidR="006E6A41">
        <w:rPr>
          <w:rFonts w:asciiTheme="minorHAnsi" w:hAnsiTheme="minorHAnsi" w:cstheme="minorHAnsi"/>
          <w:b/>
          <w:bCs/>
          <w:color w:val="00B0F0"/>
          <w:sz w:val="22"/>
          <w:szCs w:val="22"/>
        </w:rPr>
        <w:t>.</w:t>
      </w:r>
      <w:r w:rsidRPr="006E6A41">
        <w:rPr>
          <w:rFonts w:asciiTheme="minorHAnsi" w:hAnsiTheme="minorHAnsi" w:cstheme="minorHAnsi"/>
          <w:b/>
          <w:color w:val="00B0F0"/>
          <w:sz w:val="22"/>
          <w:szCs w:val="22"/>
        </w:rPr>
        <w:t xml:space="preserve"> 13 novembre 2025 </w:t>
      </w:r>
      <w:r w:rsidRPr="006E6A41">
        <w:rPr>
          <w:rFonts w:asciiTheme="minorHAnsi" w:hAnsiTheme="minorHAnsi" w:cstheme="minorHAnsi"/>
          <w:color w:val="000000"/>
          <w:sz w:val="22"/>
          <w:szCs w:val="22"/>
        </w:rPr>
        <w:t xml:space="preserve">: </w:t>
      </w:r>
      <w:r w:rsidRPr="006E6A41">
        <w:rPr>
          <w:rFonts w:asciiTheme="minorHAnsi" w:hAnsiTheme="minorHAnsi" w:cstheme="minorHAnsi"/>
          <w:b/>
          <w:bCs/>
          <w:color w:val="000000"/>
          <w:sz w:val="22"/>
          <w:szCs w:val="22"/>
        </w:rPr>
        <w:t>Et si internet devait s'arrêter....</w:t>
      </w:r>
      <w:r w:rsidR="00AA52EE">
        <w:rPr>
          <w:rFonts w:asciiTheme="minorHAnsi" w:hAnsiTheme="minorHAnsi" w:cstheme="minorHAnsi"/>
          <w:b/>
          <w:bCs/>
          <w:color w:val="000000"/>
          <w:sz w:val="22"/>
          <w:szCs w:val="22"/>
        </w:rPr>
        <w:t xml:space="preserve"> </w:t>
      </w:r>
      <w:r w:rsidR="00AA52EE" w:rsidRPr="00AA52EE">
        <w:rPr>
          <w:rFonts w:asciiTheme="minorHAnsi" w:hAnsiTheme="minorHAnsi" w:cstheme="minorHAnsi"/>
          <w:bCs/>
          <w:color w:val="000000"/>
          <w:sz w:val="22"/>
          <w:szCs w:val="22"/>
        </w:rPr>
        <w:t xml:space="preserve">Les </w:t>
      </w:r>
      <w:proofErr w:type="spellStart"/>
      <w:r w:rsidR="00AA52EE">
        <w:rPr>
          <w:rFonts w:asciiTheme="minorHAnsi" w:hAnsiTheme="minorHAnsi" w:cstheme="minorHAnsi"/>
          <w:bCs/>
          <w:color w:val="000000"/>
          <w:sz w:val="22"/>
          <w:szCs w:val="22"/>
        </w:rPr>
        <w:t>cyberattaques</w:t>
      </w:r>
      <w:proofErr w:type="spellEnd"/>
      <w:r w:rsidR="00AA52EE">
        <w:rPr>
          <w:rFonts w:asciiTheme="minorHAnsi" w:hAnsiTheme="minorHAnsi" w:cstheme="minorHAnsi"/>
          <w:bCs/>
          <w:color w:val="000000"/>
          <w:sz w:val="22"/>
          <w:szCs w:val="22"/>
        </w:rPr>
        <w:t xml:space="preserve"> et les défaillances techniques se multiplient et mettent en lumière les failles du réseau. Une fragilité qui relance les craintes d’une grande panne mondiale. Géopolitique vers un monde qui n’est ni en paix ni en guerre. États-Unis : </w:t>
      </w:r>
      <w:proofErr w:type="spellStart"/>
      <w:r w:rsidR="00AA52EE">
        <w:rPr>
          <w:rFonts w:asciiTheme="minorHAnsi" w:hAnsiTheme="minorHAnsi" w:cstheme="minorHAnsi"/>
          <w:bCs/>
          <w:color w:val="000000"/>
          <w:sz w:val="22"/>
          <w:szCs w:val="22"/>
        </w:rPr>
        <w:t>Mamdani</w:t>
      </w:r>
      <w:proofErr w:type="spellEnd"/>
      <w:r w:rsidR="00AA52EE">
        <w:rPr>
          <w:rFonts w:asciiTheme="minorHAnsi" w:hAnsiTheme="minorHAnsi" w:cstheme="minorHAnsi"/>
          <w:bCs/>
          <w:color w:val="000000"/>
          <w:sz w:val="22"/>
          <w:szCs w:val="22"/>
        </w:rPr>
        <w:t xml:space="preserve"> un ennemi rêvé pour </w:t>
      </w:r>
      <w:proofErr w:type="spellStart"/>
      <w:r w:rsidR="00AA52EE">
        <w:rPr>
          <w:rFonts w:asciiTheme="minorHAnsi" w:hAnsiTheme="minorHAnsi" w:cstheme="minorHAnsi"/>
          <w:bCs/>
          <w:color w:val="000000"/>
          <w:sz w:val="22"/>
          <w:szCs w:val="22"/>
        </w:rPr>
        <w:t>Trump</w:t>
      </w:r>
      <w:proofErr w:type="spellEnd"/>
      <w:r w:rsidR="00AA52EE">
        <w:rPr>
          <w:rFonts w:asciiTheme="minorHAnsi" w:hAnsiTheme="minorHAnsi" w:cstheme="minorHAnsi"/>
          <w:bCs/>
          <w:color w:val="000000"/>
          <w:sz w:val="22"/>
          <w:szCs w:val="22"/>
        </w:rPr>
        <w:t>. Confessions d’un acteur chinois dirigé par l’IA.</w:t>
      </w:r>
    </w:p>
    <w:p w:rsidR="006E6A41" w:rsidRDefault="006E6A41" w:rsidP="00AA52EE">
      <w:pPr>
        <w:pStyle w:val="NormalWeb"/>
        <w:spacing w:after="0"/>
        <w:jc w:val="center"/>
        <w:rPr>
          <w:rFonts w:asciiTheme="minorHAnsi" w:hAnsiTheme="minorHAnsi" w:cstheme="minorHAnsi"/>
          <w:sz w:val="22"/>
          <w:szCs w:val="22"/>
        </w:rPr>
      </w:pPr>
      <w:r>
        <w:rPr>
          <w:rFonts w:asciiTheme="minorHAnsi" w:hAnsiTheme="minorHAnsi" w:cstheme="minorHAnsi"/>
          <w:noProof/>
          <w:sz w:val="22"/>
          <w:szCs w:val="22"/>
        </w:rPr>
        <w:drawing>
          <wp:inline distT="0" distB="0" distL="0" distR="0">
            <wp:extent cx="730469" cy="635190"/>
            <wp:effectExtent l="1905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732706" cy="637135"/>
                    </a:xfrm>
                    <a:prstGeom prst="rect">
                      <a:avLst/>
                    </a:prstGeom>
                    <a:noFill/>
                    <a:ln w="9525">
                      <a:noFill/>
                      <a:miter lim="800000"/>
                      <a:headEnd/>
                      <a:tailEnd/>
                    </a:ln>
                  </pic:spPr>
                </pic:pic>
              </a:graphicData>
            </a:graphic>
          </wp:inline>
        </w:drawing>
      </w:r>
    </w:p>
    <w:p w:rsidR="00AA52EE" w:rsidRPr="00AA52EE" w:rsidRDefault="00AA52EE" w:rsidP="00AA52EE">
      <w:pPr>
        <w:pStyle w:val="NormalWeb"/>
        <w:spacing w:after="0"/>
        <w:jc w:val="both"/>
        <w:rPr>
          <w:rFonts w:asciiTheme="minorHAnsi" w:hAnsiTheme="minorHAnsi" w:cstheme="minorHAnsi"/>
          <w:sz w:val="22"/>
          <w:szCs w:val="22"/>
        </w:rPr>
      </w:pPr>
      <w:r w:rsidRPr="00AA52EE">
        <w:rPr>
          <w:rFonts w:asciiTheme="minorHAnsi" w:hAnsiTheme="minorHAnsi" w:cstheme="minorHAnsi"/>
          <w:b/>
          <w:color w:val="00B0F0"/>
          <w:sz w:val="22"/>
          <w:szCs w:val="22"/>
        </w:rPr>
        <w:t>N°54. Décembre 2025 </w:t>
      </w:r>
      <w:r>
        <w:rPr>
          <w:rFonts w:asciiTheme="minorHAnsi" w:hAnsiTheme="minorHAnsi" w:cstheme="minorHAnsi"/>
          <w:sz w:val="22"/>
          <w:szCs w:val="22"/>
        </w:rPr>
        <w:t xml:space="preserve">: </w:t>
      </w:r>
      <w:r w:rsidRPr="00AA52EE">
        <w:rPr>
          <w:rFonts w:asciiTheme="minorHAnsi" w:hAnsiTheme="minorHAnsi" w:cstheme="minorHAnsi"/>
          <w:b/>
          <w:sz w:val="22"/>
          <w:szCs w:val="22"/>
        </w:rPr>
        <w:t>la neuroscience du désir</w:t>
      </w:r>
      <w:r>
        <w:rPr>
          <w:rFonts w:asciiTheme="minorHAnsi" w:hAnsiTheme="minorHAnsi" w:cstheme="minorHAnsi"/>
          <w:b/>
          <w:sz w:val="22"/>
          <w:szCs w:val="22"/>
        </w:rPr>
        <w:t xml:space="preserve">. </w:t>
      </w:r>
      <w:r w:rsidRPr="00AA52EE">
        <w:rPr>
          <w:rFonts w:asciiTheme="minorHAnsi" w:hAnsiTheme="minorHAnsi" w:cstheme="minorHAnsi"/>
          <w:sz w:val="22"/>
          <w:szCs w:val="22"/>
        </w:rPr>
        <w:t>Le Blob portrait d’un monstre climatique. É</w:t>
      </w:r>
      <w:r>
        <w:rPr>
          <w:rFonts w:asciiTheme="minorHAnsi" w:hAnsiTheme="minorHAnsi" w:cstheme="minorHAnsi"/>
          <w:sz w:val="22"/>
          <w:szCs w:val="22"/>
        </w:rPr>
        <w:t>volution nous sommes tous des éponges. Black-out : la faille du réseau électrique européen.</w:t>
      </w:r>
    </w:p>
    <w:p w:rsidR="006F08D2" w:rsidRDefault="006F08D2" w:rsidP="006F08D2">
      <w:pPr>
        <w:autoSpaceDE w:val="0"/>
        <w:autoSpaceDN w:val="0"/>
        <w:adjustRightInd w:val="0"/>
        <w:spacing w:after="0" w:line="240" w:lineRule="auto"/>
        <w:rPr>
          <w:rFonts w:ascii="Noto Serif" w:hAnsi="Noto Serif" w:cs="Times New Roman"/>
          <w:sz w:val="24"/>
          <w:szCs w:val="24"/>
        </w:rPr>
      </w:pPr>
    </w:p>
    <w:p w:rsidR="006E6A41" w:rsidRDefault="006E6A41">
      <w:pPr>
        <w:rPr>
          <w:noProof/>
          <w:lang w:eastAsia="fr-FR"/>
        </w:rPr>
      </w:pPr>
    </w:p>
    <w:p w:rsidR="00AA52EE" w:rsidRDefault="00600F58" w:rsidP="00600F58">
      <w:pPr>
        <w:jc w:val="center"/>
        <w:rPr>
          <w:noProof/>
          <w:lang w:eastAsia="fr-FR"/>
        </w:rPr>
      </w:pPr>
      <w:r>
        <w:rPr>
          <w:noProof/>
          <w:lang w:eastAsia="fr-FR"/>
        </w:rPr>
        <w:drawing>
          <wp:inline distT="0" distB="0" distL="0" distR="0">
            <wp:extent cx="1289488" cy="368573"/>
            <wp:effectExtent l="1905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1289986" cy="368715"/>
                    </a:xfrm>
                    <a:prstGeom prst="rect">
                      <a:avLst/>
                    </a:prstGeom>
                    <a:noFill/>
                    <a:ln w="9525">
                      <a:noFill/>
                      <a:miter lim="800000"/>
                      <a:headEnd/>
                      <a:tailEnd/>
                    </a:ln>
                  </pic:spPr>
                </pic:pic>
              </a:graphicData>
            </a:graphic>
          </wp:inline>
        </w:drawing>
      </w:r>
    </w:p>
    <w:p w:rsidR="00600F58" w:rsidRDefault="00600F58" w:rsidP="00600F58">
      <w:pPr>
        <w:jc w:val="both"/>
        <w:rPr>
          <w:noProof/>
          <w:lang w:eastAsia="fr-FR"/>
        </w:rPr>
      </w:pPr>
      <w:r w:rsidRPr="00600F58">
        <w:rPr>
          <w:b/>
          <w:noProof/>
          <w:color w:val="00B0F0"/>
          <w:lang w:eastAsia="fr-FR"/>
        </w:rPr>
        <w:t>N°384. Janvier 2026.</w:t>
      </w:r>
      <w:r>
        <w:rPr>
          <w:noProof/>
          <w:lang w:eastAsia="fr-FR"/>
        </w:rPr>
        <w:t xml:space="preserve"> </w:t>
      </w:r>
      <w:r w:rsidRPr="00600F58">
        <w:rPr>
          <w:b/>
          <w:noProof/>
          <w:lang w:eastAsia="fr-FR"/>
        </w:rPr>
        <w:t>C’était mieux avant</w:t>
      </w:r>
      <w:r>
        <w:rPr>
          <w:noProof/>
          <w:lang w:eastAsia="fr-FR"/>
        </w:rPr>
        <w:t>. 12 lieux communs décortiqués par les sciences sociales.</w:t>
      </w:r>
      <w:r w:rsidR="003F3F01">
        <w:rPr>
          <w:noProof/>
          <w:lang w:eastAsia="fr-FR"/>
        </w:rPr>
        <w:t>Rencontre avec le sociologue de la souffrance psychique Alain Ehrenberg. Le dossiere st consacré au thème : c’était mieux avant. Décryptage par le prisme des sciences sociales sur les lieux communs du type « il n’y a plus de respect », « les Français ont besoin d’un roi », « tous pourris », « les journalistes tous de gauche », « on n’est plus chez nous »…. Une vie, une œuvre Fernand Braudel. Découverte de l’Abbé Rousselot père de la phonétique expérimentale.</w:t>
      </w:r>
    </w:p>
    <w:p w:rsidR="00FB0C8F" w:rsidRDefault="00FB0C8F" w:rsidP="00FB0C8F">
      <w:pPr>
        <w:jc w:val="center"/>
        <w:rPr>
          <w:noProof/>
          <w:lang w:eastAsia="fr-FR"/>
        </w:rPr>
      </w:pPr>
      <w:r>
        <w:rPr>
          <w:noProof/>
          <w:lang w:eastAsia="fr-FR"/>
        </w:rPr>
        <w:drawing>
          <wp:inline distT="0" distB="0" distL="0" distR="0">
            <wp:extent cx="958042" cy="477969"/>
            <wp:effectExtent l="19050" t="0" r="0" b="0"/>
            <wp:docPr id="13" name="Image 10" descr="Alternatives économiques — Wikip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lternatives économiques — Wikipédia"/>
                    <pic:cNvPicPr>
                      <a:picLocks noChangeAspect="1" noChangeArrowheads="1"/>
                    </pic:cNvPicPr>
                  </pic:nvPicPr>
                  <pic:blipFill>
                    <a:blip r:embed="rId10" cstate="print"/>
                    <a:srcRect/>
                    <a:stretch>
                      <a:fillRect/>
                    </a:stretch>
                  </pic:blipFill>
                  <pic:spPr bwMode="auto">
                    <a:xfrm>
                      <a:off x="0" y="0"/>
                      <a:ext cx="958252" cy="478074"/>
                    </a:xfrm>
                    <a:prstGeom prst="rect">
                      <a:avLst/>
                    </a:prstGeom>
                    <a:noFill/>
                    <a:ln w="9525">
                      <a:noFill/>
                      <a:miter lim="800000"/>
                      <a:headEnd/>
                      <a:tailEnd/>
                    </a:ln>
                  </pic:spPr>
                </pic:pic>
              </a:graphicData>
            </a:graphic>
          </wp:inline>
        </w:drawing>
      </w:r>
    </w:p>
    <w:p w:rsidR="00FB0C8F" w:rsidRDefault="00FB0C8F" w:rsidP="00FB0C8F">
      <w:pPr>
        <w:jc w:val="both"/>
        <w:rPr>
          <w:noProof/>
          <w:lang w:eastAsia="fr-FR"/>
        </w:rPr>
      </w:pPr>
      <w:r w:rsidRPr="00FB0C8F">
        <w:rPr>
          <w:b/>
          <w:noProof/>
          <w:color w:val="00B0F0"/>
          <w:lang w:eastAsia="fr-FR"/>
        </w:rPr>
        <w:t>N°465. Décembre 2025.</w:t>
      </w:r>
      <w:r>
        <w:rPr>
          <w:noProof/>
          <w:lang w:eastAsia="fr-FR"/>
        </w:rPr>
        <w:t xml:space="preserve"> </w:t>
      </w:r>
      <w:r w:rsidRPr="00FB0C8F">
        <w:rPr>
          <w:b/>
          <w:noProof/>
          <w:lang w:eastAsia="fr-FR"/>
        </w:rPr>
        <w:t>Le réarmement, à quel prix ?</w:t>
      </w:r>
      <w:r>
        <w:rPr>
          <w:noProof/>
          <w:lang w:eastAsia="fr-FR"/>
        </w:rPr>
        <w:t xml:space="preserve"> Comment la défense rebat les cartes budgétaires et industrielles. Comment remettre la Sécu sur une trajectoire d’équilibre ? Les néobanques vont-elles remplacer les banques traditionnelles ? Comment sauver la transition énergétique ? Les pauvres sont maltraités par ceux qui doivent les aider.</w:t>
      </w:r>
      <w:r w:rsidR="00D96887">
        <w:rPr>
          <w:noProof/>
          <w:lang w:eastAsia="fr-FR"/>
        </w:rPr>
        <w:t xml:space="preserve"> Entretien avec Pavlina tcherneva, économiste « il est possible de garantir un droit à l’emploi pour tous ».</w:t>
      </w:r>
    </w:p>
    <w:p w:rsidR="00AA52EE" w:rsidRDefault="00D96887" w:rsidP="00D96887">
      <w:pPr>
        <w:jc w:val="center"/>
        <w:rPr>
          <w:noProof/>
          <w:lang w:eastAsia="fr-FR"/>
        </w:rPr>
      </w:pPr>
      <w:r>
        <w:rPr>
          <w:noProof/>
          <w:lang w:eastAsia="fr-FR"/>
        </w:rPr>
        <w:drawing>
          <wp:inline distT="0" distB="0" distL="0" distR="0">
            <wp:extent cx="1399956" cy="588256"/>
            <wp:effectExtent l="19050" t="0" r="0" b="0"/>
            <wp:docPr id="14" name="Image 13" descr="La revue du mois : Manière de Voir (Le Monde Diplomatique) | BFM de Limo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a revue du mois : Manière de Voir (Le Monde Diplomatique) | BFM de Limoges"/>
                    <pic:cNvPicPr>
                      <a:picLocks noChangeAspect="1" noChangeArrowheads="1"/>
                    </pic:cNvPicPr>
                  </pic:nvPicPr>
                  <pic:blipFill>
                    <a:blip r:embed="rId11" cstate="print"/>
                    <a:srcRect/>
                    <a:stretch>
                      <a:fillRect/>
                    </a:stretch>
                  </pic:blipFill>
                  <pic:spPr bwMode="auto">
                    <a:xfrm>
                      <a:off x="0" y="0"/>
                      <a:ext cx="1400954" cy="588675"/>
                    </a:xfrm>
                    <a:prstGeom prst="rect">
                      <a:avLst/>
                    </a:prstGeom>
                    <a:noFill/>
                    <a:ln w="9525">
                      <a:noFill/>
                      <a:miter lim="800000"/>
                      <a:headEnd/>
                      <a:tailEnd/>
                    </a:ln>
                  </pic:spPr>
                </pic:pic>
              </a:graphicData>
            </a:graphic>
          </wp:inline>
        </w:drawing>
      </w:r>
    </w:p>
    <w:p w:rsidR="00D96887" w:rsidRDefault="00D96887" w:rsidP="00D96887">
      <w:pPr>
        <w:jc w:val="both"/>
        <w:rPr>
          <w:noProof/>
          <w:lang w:eastAsia="fr-FR"/>
        </w:rPr>
      </w:pPr>
      <w:r w:rsidRPr="00D96887">
        <w:rPr>
          <w:b/>
          <w:noProof/>
          <w:color w:val="00B0F0"/>
          <w:lang w:eastAsia="fr-FR"/>
        </w:rPr>
        <w:t xml:space="preserve">N° 204. Décembre 2025. </w:t>
      </w:r>
      <w:r>
        <w:rPr>
          <w:noProof/>
          <w:lang w:eastAsia="fr-FR"/>
        </w:rPr>
        <w:t>Les paradoxes de l’Espagne. Du franquisme à la révolution féministe.</w:t>
      </w:r>
    </w:p>
    <w:p w:rsidR="00AA52EE" w:rsidRDefault="00AA52EE">
      <w:pPr>
        <w:rPr>
          <w:noProof/>
          <w:lang w:eastAsia="fr-FR"/>
        </w:rPr>
      </w:pPr>
    </w:p>
    <w:p w:rsidR="00AA52EE" w:rsidRDefault="00AA52EE" w:rsidP="00600F58">
      <w:pPr>
        <w:jc w:val="center"/>
        <w:rPr>
          <w:noProof/>
          <w:lang w:eastAsia="fr-FR"/>
        </w:rPr>
      </w:pPr>
    </w:p>
    <w:p w:rsidR="00AA52EE" w:rsidRDefault="00AA52EE">
      <w:pPr>
        <w:rPr>
          <w:noProof/>
          <w:lang w:eastAsia="fr-FR"/>
        </w:rPr>
      </w:pPr>
    </w:p>
    <w:p w:rsidR="006E6A41" w:rsidRPr="00023B29" w:rsidRDefault="006E6A41" w:rsidP="00023B29">
      <w:pPr>
        <w:autoSpaceDE w:val="0"/>
        <w:autoSpaceDN w:val="0"/>
        <w:adjustRightInd w:val="0"/>
        <w:spacing w:after="0" w:line="240" w:lineRule="auto"/>
        <w:jc w:val="center"/>
        <w:rPr>
          <w:rFonts w:cstheme="minorHAnsi"/>
          <w:sz w:val="24"/>
          <w:szCs w:val="24"/>
        </w:rPr>
      </w:pPr>
      <w:r w:rsidRPr="00023B29">
        <w:rPr>
          <w:rFonts w:cstheme="minorHAnsi"/>
          <w:b/>
          <w:bCs/>
          <w:color w:val="2914DA"/>
          <w:sz w:val="24"/>
          <w:szCs w:val="24"/>
        </w:rPr>
        <w:t>Bonne lecture à tous. Les revues sont à votre disposition au CDI.</w:t>
      </w:r>
    </w:p>
    <w:p w:rsidR="006F08D2" w:rsidRDefault="006F08D2"/>
    <w:sectPr w:rsidR="006F08D2" w:rsidSect="00156FD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ans">
    <w:panose1 w:val="00000000000000000000"/>
    <w:charset w:val="00"/>
    <w:family w:val="auto"/>
    <w:notTrueType/>
    <w:pitch w:val="variable"/>
    <w:sig w:usb0="00000003" w:usb1="00000000" w:usb2="00000000" w:usb3="00000000" w:csb0="00000001" w:csb1="00000000"/>
  </w:font>
  <w:font w:name="Noto Serif">
    <w:charset w:val="00"/>
    <w:family w:val="roman"/>
    <w:pitch w:val="variable"/>
    <w:sig w:usb0="E00002FF" w:usb1="4000001F" w:usb2="08000029"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1"/>
  <w:proofState w:spelling="clean" w:grammar="clean"/>
  <w:defaultTabStop w:val="708"/>
  <w:hyphenationZone w:val="425"/>
  <w:characterSpacingControl w:val="doNotCompress"/>
  <w:compat/>
  <w:rsids>
    <w:rsidRoot w:val="009466DB"/>
    <w:rsid w:val="00023B29"/>
    <w:rsid w:val="000E34A1"/>
    <w:rsid w:val="00156FD8"/>
    <w:rsid w:val="002F0E2F"/>
    <w:rsid w:val="003F3F01"/>
    <w:rsid w:val="00600F58"/>
    <w:rsid w:val="006E6A41"/>
    <w:rsid w:val="006F08D2"/>
    <w:rsid w:val="009466DB"/>
    <w:rsid w:val="00AA52EE"/>
    <w:rsid w:val="00D96887"/>
    <w:rsid w:val="00FB0C8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6FD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9466D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466DB"/>
    <w:rPr>
      <w:rFonts w:ascii="Tahoma" w:hAnsi="Tahoma" w:cs="Tahoma"/>
      <w:sz w:val="16"/>
      <w:szCs w:val="16"/>
    </w:rPr>
  </w:style>
  <w:style w:type="paragraph" w:styleId="NormalWeb">
    <w:name w:val="Normal (Web)"/>
    <w:basedOn w:val="Normal"/>
    <w:uiPriority w:val="99"/>
    <w:semiHidden/>
    <w:unhideWhenUsed/>
    <w:rsid w:val="006F08D2"/>
    <w:pPr>
      <w:spacing w:before="100" w:beforeAutospacing="1" w:after="119"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380790346">
      <w:bodyDiv w:val="1"/>
      <w:marLeft w:val="0"/>
      <w:marRight w:val="0"/>
      <w:marTop w:val="0"/>
      <w:marBottom w:val="0"/>
      <w:divBdr>
        <w:top w:val="none" w:sz="0" w:space="0" w:color="auto"/>
        <w:left w:val="none" w:sz="0" w:space="0" w:color="auto"/>
        <w:bottom w:val="none" w:sz="0" w:space="0" w:color="auto"/>
        <w:right w:val="none" w:sz="0" w:space="0" w:color="auto"/>
      </w:divBdr>
    </w:div>
    <w:div w:id="639724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emf"/><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ACD8E-BBC6-41A6-9C77-5F5CA820D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2</Pages>
  <Words>574</Words>
  <Characters>3160</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3727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cdilyc</dc:creator>
  <cp:lastModifiedBy>cdilyc</cp:lastModifiedBy>
  <cp:revision>6</cp:revision>
  <dcterms:created xsi:type="dcterms:W3CDTF">2025-12-09T07:33:00Z</dcterms:created>
  <dcterms:modified xsi:type="dcterms:W3CDTF">2025-12-09T09:18:00Z</dcterms:modified>
</cp:coreProperties>
</file>